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1B" w:rsidRDefault="008B2C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36520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D1B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636520" cy="783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93"/>
        <w:gridCol w:w="4236"/>
        <w:gridCol w:w="1839"/>
        <w:gridCol w:w="1408"/>
      </w:tblGrid>
      <w:tr w:rsidR="00D02263" w:rsidTr="00D02263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Приложение № 1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 дополнительному соглашению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 27.10.2021 № 5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(уполномоченное лицо)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8B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4769485</wp:posOffset>
                  </wp:positionH>
                  <wp:positionV relativeFrom="paragraph">
                    <wp:posOffset>-10160</wp:posOffset>
                  </wp:positionV>
                  <wp:extent cx="2560320" cy="1865630"/>
                  <wp:effectExtent l="0" t="0" r="0" b="127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865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83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Управление образования администрации Жуковского муниципального округа Брянской области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(наименование органа, осуществляющего функции 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 полномочия учредителя, главного распорядителя средств местного бюджета, муниципального учреждения)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263" w:rsidRDefault="00D02263" w:rsidP="00F2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2263" w:rsidRPr="00EA3A4B" w:rsidRDefault="00D02263" w:rsidP="00F2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  <w:u w:val="singl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 xml:space="preserve">Начальник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br/>
              <w:t>управления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_________      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Артемова О.М.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263" w:rsidRDefault="00D02263" w:rsidP="00F2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263" w:rsidRDefault="00D02263" w:rsidP="00F2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(должность)         (подпись)         (расшифровка подписи)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263" w:rsidRDefault="00D02263" w:rsidP="00F2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2263" w:rsidRDefault="00D02263" w:rsidP="00F2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27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октября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21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г.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56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263" w:rsidRDefault="00D02263" w:rsidP="00F2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6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263" w:rsidRDefault="00D02263" w:rsidP="00F2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МУНИЦИПАЛЬНОЕ ЗАДАНИЕ № 4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263" w:rsidRDefault="00D02263" w:rsidP="00F2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2021 год и на плановый период 2022 и 2023 годов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0506001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4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 начала действия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27.10.2021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4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 окончания действия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4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Наименование муниципального учреждения (обособленного подразделения):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4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МУНИЦИПАЛЬНОЕ БЮДЖЕТНОЕ ОБЩЕОБРАЗОВАТЕЛЬНОЕ УЧРЕЖДЕНИЕ ТРОСНЯНСКАЯ СРЕДНЯЯ ОБЩЕОБРАЗОВАТЕЛЬНАЯ ШКОЛА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4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6B6D1B" w:rsidRDefault="006B6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13"/>
        <w:gridCol w:w="1861"/>
        <w:gridCol w:w="1400"/>
      </w:tblGrid>
      <w:tr w:rsidR="006B6D1B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lastRenderedPageBreak/>
              <w:t>Виды деятельности муниципального учреждения (обособленного подразделения):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 среднее общее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85.14</w:t>
            </w:r>
          </w:p>
        </w:tc>
      </w:tr>
    </w:tbl>
    <w:p w:rsidR="006B6D1B" w:rsidRDefault="006B6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6B6D1B" w:rsidRDefault="006B6D1B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6B6D1B" w:rsidRDefault="006B6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962"/>
        <w:gridCol w:w="849"/>
      </w:tblGrid>
      <w:tr w:rsidR="00D02263" w:rsidTr="00D0226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641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Часть 1. Сведения об оказываемых муниципальных услугах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641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1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 003.0702.0301280310.611., 003.0702.0301214721.611.8127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услуги: </w:t>
            </w:r>
          </w:p>
        </w:tc>
        <w:tc>
          <w:tcPr>
            <w:tcW w:w="338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801012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38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3.1. Показатели, характеризующие качество муниципальной услуги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801012О.99.0.БА81АЭ92001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 потребителей(Не указано)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 образовательных программ(не указано)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Место обучения(не указано)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 образования и формы реализации образовательных программ(Очная)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3.2. Показатели, характеризующие объем муниципальной услуги: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801012О.99.0.БА81АЭ92001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 потребителей(Не указано)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 образовательных программ(не указано)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Место обучения(не указано)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 образования и формы реализации образовательных программ(Очная)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3,00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 закон № 273-ФЗ Об образовании в Российской Федерации от 29.12.2012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 Брянской области № 92-З О дополнительных мерах социальной защиты населения Брянской области, подвергшегося радиационному воздействию от 13.12.2005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Способ информирования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Учреждения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641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2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 003.0702.0301282350.611.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услуги: </w:t>
            </w:r>
          </w:p>
        </w:tc>
        <w:tc>
          <w:tcPr>
            <w:tcW w:w="338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560200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Предоставление питания</w:t>
            </w:r>
          </w:p>
        </w:tc>
        <w:tc>
          <w:tcPr>
            <w:tcW w:w="338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3.1. Показатели, характеризующие качество муниципальной услуги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560200О.99.0.БА89АА00000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3.2. Показатели, характеризующие объем муниципальной услуги: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560200О.99.0.БА89АА00000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 закон № 273-ФЗ Об образовании в Российской Федерации от 29.12.2012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 Брянской области № 62-З Об образовании от 08.08.2013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Учреждения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641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3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 003.0702.0301214721.611.8127, 003.0702.0301280310.611.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услуги: </w:t>
            </w:r>
          </w:p>
        </w:tc>
        <w:tc>
          <w:tcPr>
            <w:tcW w:w="338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802111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38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3.1. Показатели, характеризующие качество муниципальной услуги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802111О.99.0.БА96АЮ58001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 потребителей(Не указано)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 образовательных программ(не указано)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Место обучения(не указано)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 образования и формы реализации образовательных программ(Очная)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3.2. Показатели, характеризующие объем муниципальной услуги: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единица измерения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ных показателях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802111О.99.0.БА96АЮ58001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 потребителей(Не указано)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 образовательных программ(не указано)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Место обучения(не указано)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 образования и формы реализации образовательных программ(Очная)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 закон № 273-ФЗ Об образовании в Российской Федерации от 29.12.2012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 Брянской области № 62-З Об образовании от 08.08.2013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Размещение информации на официальном сайте Учреждения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641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4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 003.0702.0301280310.611., 003.0702.0301214721.611.8127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услуги: </w:t>
            </w:r>
          </w:p>
        </w:tc>
        <w:tc>
          <w:tcPr>
            <w:tcW w:w="338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802112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38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3.1. Показатели, характеризующие качество муниципальной услуги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единица измерения 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ных показателях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802112О.99.0.ББ11АГ00000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 потребителей(Не указано)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 образовательных программ(адаптированная образовательная программа)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Место обучения(не указано)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 образования и формы реализации образовательных программ(Очная)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3.2. Показатели, характеризующие объем муниципальной услуги: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802112О.99.0.ББ11АГ00000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 потребителей(Не указано)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 образовательных программ(адаптированная образовательная программа)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Место обучения(не указано)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 образования и формы реализации образовательных программ(Очная)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1,00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 закон № 273-ФЗ Об образовании в Российской Федерации от 29.12.2012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 Брянской области № 62-З Об образовании от 08.08.2013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Учреждения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641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5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 003.0701.0301280310.611., 003.0701.0301282350.611., 003.0701.0301214722.611.8127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услуги: </w:t>
            </w:r>
          </w:p>
        </w:tc>
        <w:tc>
          <w:tcPr>
            <w:tcW w:w="338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853211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Присмотр и уход</w:t>
            </w:r>
          </w:p>
        </w:tc>
        <w:tc>
          <w:tcPr>
            <w:tcW w:w="338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3.1. Показатели, характеризующие качество муниципальной услуги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853211О.99.0.БВ19АА65000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 потребителей(физические лица за исключением льготных категорий)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Возраст обучающихся(Не указано)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Справочник периодов пребывания(не указано)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3.2. Показатели, характеризующие объем муниципальной услуги: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853211О.99.0.БВ19АА65000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 потребителей(физические лица за исключением льготных категорий)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Возраст обучающихся(Не указано)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Справочник периодов пребывания(не указано)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 детей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1,00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Нормативный правовой 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 закон № 273-ФЗ Об образовании в Российской Федерации от 29.12.2012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 Брянской области № 62-З Об образовании от 08.08.2013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Учреждения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641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6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КБК 003.0701.0301214722.611.8127, 003.0701.0301280310.611.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услуги: </w:t>
            </w:r>
          </w:p>
        </w:tc>
        <w:tc>
          <w:tcPr>
            <w:tcW w:w="338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Код по общероссийскому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базовому(отраслевому) перечню или региональному перечню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801011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Реализация основных общеобразовательных программ дошкольного образования</w:t>
            </w:r>
          </w:p>
        </w:tc>
        <w:tc>
          <w:tcPr>
            <w:tcW w:w="338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 лица в возрасте до 8 лет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3.1. Показатели, характеризующие качество муниципальной услуги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5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801011О.99.0.БВ24БТ62000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 потребителей(Не указано)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 образовательных программ(адаптированная образовательная программа)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Возраст обучающихся(От 3 лет до 8 лет)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 образования и формы реализации образовательных программ(Очная)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Справочник периодов пребывания(группа полного дня)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3.2. Показатели, характеризующие объем муниципальной услуги: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(наимено-вание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абсолютных показателях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(2-ой год планового периода)</w:t>
            </w:r>
          </w:p>
        </w:tc>
        <w:tc>
          <w:tcPr>
            <w:tcW w:w="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801011О.99.0.БВ24БТ62000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 потребителей(Не указано)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 образовательных программ(адаптированная образовательная программа)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Возраст обучающихся(От 3 лет до 8 лет)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 образования и формы реализации образовательных программ(Очная)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Справочник периодов пребывания(группа полного дня)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1,00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 закон № 273-ФЗ Об образовании в Российской Федерации от 29.12.2012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 Брянской области № 62-З Об образовании от 08.08.2013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Размещение информации на официальном сайте Учреждения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6B6D1B" w:rsidRDefault="006B6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6B6D1B" w:rsidRDefault="006B6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6B6D1B" w:rsidRDefault="006B6D1B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6B6D1B" w:rsidRDefault="006B6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751"/>
        <w:gridCol w:w="858"/>
        <w:gridCol w:w="815"/>
        <w:gridCol w:w="962"/>
        <w:gridCol w:w="849"/>
      </w:tblGrid>
      <w:tr w:rsidR="00D02263" w:rsidTr="00D0226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531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Часть 2. Сведения о выполняемых работах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531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Раздел 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53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КБК 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Наименование работы: </w:t>
            </w:r>
          </w:p>
        </w:tc>
        <w:tc>
          <w:tcPr>
            <w:tcW w:w="327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7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2. Категории потребителей работы: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42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6B6D1B" w:rsidRDefault="006B6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6B6D1B" w:rsidRDefault="006B6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6B6D1B" w:rsidRDefault="006B6D1B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6B6D1B" w:rsidRDefault="006B6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4"/>
      </w:tblGrid>
      <w:tr w:rsidR="006B6D1B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524" w:type="dxa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Часть 3. Прочие сведения о муниципальном задании</w:t>
            </w:r>
          </w:p>
        </w:tc>
      </w:tr>
    </w:tbl>
    <w:p w:rsidR="006B6D1B" w:rsidRDefault="006B6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6B6D1B" w:rsidRDefault="006B6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57"/>
        <w:gridCol w:w="1691"/>
        <w:gridCol w:w="1691"/>
        <w:gridCol w:w="1691"/>
        <w:gridCol w:w="3989"/>
      </w:tblGrid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1551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1. Финансовое обеспечение выполнения муниципального задания:</w:t>
            </w:r>
          </w:p>
        </w:tc>
      </w:tr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1551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1.1. Показатели объема субсидии на выполнение муниципального задания: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КБК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образования(801012О.99.0.БА81АЭ92001)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926 436,00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775 820,00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584 604,00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003.0702.0301280310.611.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образования(801012О.99.0.БА81АЭ92001)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3 549 493,00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3 348 965,00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3 348 965,00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003.0702.0301214721.611.8127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Предоставление питания(560200О.99.0.БА89АА00000)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204 500,00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234 500,00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003.0702.0301282350.611.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Предоставление питания(560200О.99.0.БА89АА00000)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....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образования(802111О.99.0.БА96АЮ58001)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5 528 488,00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5 211 895,00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5 211 895,00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003.0702.0301214721.611.8127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образования(802111О.99.0.БА96АЮ58001)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1 445 209,00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1 209 744,00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911 585,00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003.0702.0301280310.611.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образования(802112О.99.0.ББ11АГ00000)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203 632,00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170 936,00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128 811,00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003.0702.0301280310.611.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образования(802112О.99.0.ББ11АГ00000)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781 815,62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741 540,00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741 540,00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003.0702.0301214721.611.8127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Присмотр и уход(853211О.99.0.БВ19АА65000)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003.0701.0301280310.611.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Присмотр и уход(853211О.99.0.БВ19АА65000)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003.0701.0301282350.611.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Присмотр и уход(853211О.99.0.БВ19АА65000)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397 410,00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397 410,00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397 410,00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003.0701.0301214722.611.8127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дошкольного образования(801011О.99.0.БВ24БТ62000)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798 222,27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751 090,00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751 090,00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003.0701.0301214722.611.8127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 основных общеобразовательных программ дошкольного образования(801011О.99.0.БВ24БТ62000)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003.0701.0301280310.611.</w:t>
            </w:r>
          </w:p>
        </w:tc>
      </w:tr>
    </w:tbl>
    <w:p w:rsidR="006B6D1B" w:rsidRDefault="006B6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6B6D1B" w:rsidRDefault="006B6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5"/>
      </w:tblGrid>
      <w:tr w:rsidR="006B6D1B">
        <w:tblPrEx>
          <w:tblCellMar>
            <w:top w:w="0" w:type="dxa"/>
            <w:bottom w:w="0" w:type="dxa"/>
          </w:tblCellMar>
        </w:tblPrEx>
        <w:trPr>
          <w:trHeight w:val="270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2. Основания для досрочного прекращения выполнения муниципального задания: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ликвидация Учреждения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реорганизация Учреждения</w:t>
            </w:r>
          </w:p>
        </w:tc>
      </w:tr>
    </w:tbl>
    <w:p w:rsidR="006B6D1B" w:rsidRDefault="006B6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5"/>
      </w:tblGrid>
      <w:tr w:rsidR="006B6D1B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3. Иная информация, необходимая для выполнения (контроля за выполнением) муниципального задания: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нет</w:t>
            </w:r>
          </w:p>
        </w:tc>
      </w:tr>
    </w:tbl>
    <w:p w:rsidR="006B6D1B" w:rsidRDefault="006B6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6B6D1B" w:rsidRDefault="006B6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59"/>
        <w:gridCol w:w="4463"/>
        <w:gridCol w:w="7097"/>
      </w:tblGrid>
      <w:tr w:rsidR="00D02263" w:rsidTr="00D02263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155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4. Порядок контроля за выполнением муниципального задания: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Форма контроля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7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Исполнительные органы муниципальной власти, осуществляющие контроль за выполнением муниципального задания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Плановая проверка по месту нахождения Учредителя на основании документов, представленных по его запросу Учреждением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 реже одного раза в год</w:t>
            </w:r>
          </w:p>
        </w:tc>
        <w:tc>
          <w:tcPr>
            <w:tcW w:w="7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Орган, осуществляющий функции и полномочия учредителя Учреждения</w:t>
            </w:r>
          </w:p>
        </w:tc>
      </w:tr>
    </w:tbl>
    <w:p w:rsidR="006B6D1B" w:rsidRDefault="006B6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8"/>
      </w:tblGrid>
      <w:tr w:rsidR="006B6D1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 Требование к отчетности о выполнении муниципального задания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5.1. Периодичность представления отчетов о выполнении муниципального задания: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5.2. Сроки представления отчетов о выполнении муниципального задания: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 позднее 10 числа месяца, следующего за отчетным месяцем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5.3. Иные требования к отчетности о выполнении муниципального задания: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нет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6. Иные показатели, связанные с выполнением муниципального задания: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нет</w:t>
            </w:r>
          </w:p>
        </w:tc>
      </w:tr>
    </w:tbl>
    <w:p w:rsidR="006B6D1B" w:rsidRDefault="006B6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6B6D1B" w:rsidRDefault="006B6D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83"/>
        <w:gridCol w:w="5643"/>
      </w:tblGrid>
      <w:tr w:rsidR="006B6D1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Учредитель: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Учреждение: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 ЭП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Артемова Ольга Михайловна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 ЭП</w:t>
            </w:r>
          </w:p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Сивакова Лариса Ивановна</w:t>
            </w:r>
          </w:p>
        </w:tc>
      </w:tr>
      <w:tr w:rsidR="006B6D1B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D1B" w:rsidRDefault="006B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6B6D1B" w:rsidRDefault="006B6D1B"/>
    <w:sectPr w:rsidR="006B6D1B">
      <w:footerReference w:type="default" r:id="rId10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FC7" w:rsidRDefault="00C87FC7">
      <w:pPr>
        <w:spacing w:after="0" w:line="240" w:lineRule="auto"/>
      </w:pPr>
      <w:r>
        <w:separator/>
      </w:r>
    </w:p>
  </w:endnote>
  <w:endnote w:type="continuationSeparator" w:id="0">
    <w:p w:rsidR="00C87FC7" w:rsidRDefault="00C8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1B" w:rsidRDefault="006B6D1B">
    <w:pPr>
      <w:framePr w:w="4535" w:h="239" w:wrap="auto" w:hAnchor="text" w:x="5932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PAGE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8B2CE6">
      <w:rPr>
        <w:rFonts w:ascii="Segoe UI" w:hAnsi="Segoe UI" w:cs="Segoe UI"/>
        <w:noProof/>
        <w:color w:val="000000"/>
        <w:sz w:val="20"/>
        <w:szCs w:val="20"/>
      </w:rPr>
      <w:t>1</w:t>
    </w:r>
    <w:r>
      <w:rPr>
        <w:rFonts w:ascii="Segoe UI" w:hAnsi="Segoe UI" w:cs="Segoe UI"/>
        <w:color w:val="000000"/>
        <w:sz w:val="20"/>
        <w:szCs w:val="20"/>
      </w:rPr>
      <w:fldChar w:fldCharType="end"/>
    </w:r>
    <w:r>
      <w:rPr>
        <w:rFonts w:ascii="Segoe UI" w:hAnsi="Segoe UI" w:cs="Segoe UI"/>
        <w:color w:val="000000"/>
        <w:sz w:val="20"/>
        <w:szCs w:val="20"/>
      </w:rPr>
      <w:t xml:space="preserve"> из </w:t>
    </w: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NUMPAGES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8B2CE6">
      <w:rPr>
        <w:rFonts w:ascii="Segoe UI" w:hAnsi="Segoe UI" w:cs="Segoe UI"/>
        <w:noProof/>
        <w:color w:val="000000"/>
        <w:sz w:val="20"/>
        <w:szCs w:val="20"/>
      </w:rPr>
      <w:t>21</w:t>
    </w:r>
    <w:r>
      <w:rPr>
        <w:rFonts w:ascii="Segoe UI" w:hAnsi="Segoe UI" w:cs="Segoe U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FC7" w:rsidRDefault="00C87FC7">
      <w:pPr>
        <w:spacing w:after="0" w:line="240" w:lineRule="auto"/>
      </w:pPr>
      <w:r>
        <w:separator/>
      </w:r>
    </w:p>
  </w:footnote>
  <w:footnote w:type="continuationSeparator" w:id="0">
    <w:p w:rsidR="00C87FC7" w:rsidRDefault="00C87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63"/>
    <w:rsid w:val="006B6D1B"/>
    <w:rsid w:val="008B2CE6"/>
    <w:rsid w:val="00C87FC7"/>
    <w:rsid w:val="00D02263"/>
    <w:rsid w:val="00EA3A4B"/>
    <w:rsid w:val="00F2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4253</Words>
  <Characters>24244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kuleshov 17.12.2020 14:43:10</dc:subject>
  <dc:creator>Keysystems.DWH2.ReportDesigner</dc:creator>
  <cp:lastModifiedBy>ИиИ</cp:lastModifiedBy>
  <cp:revision>2</cp:revision>
  <dcterms:created xsi:type="dcterms:W3CDTF">2021-11-19T20:29:00Z</dcterms:created>
  <dcterms:modified xsi:type="dcterms:W3CDTF">2021-11-19T20:29:00Z</dcterms:modified>
</cp:coreProperties>
</file>