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B0" w:rsidRDefault="00DB08B0" w:rsidP="00886CAB">
      <w:pPr>
        <w:jc w:val="center"/>
      </w:pPr>
      <w:r>
        <w:rPr>
          <w:noProof/>
        </w:rPr>
        <w:drawing>
          <wp:inline distT="0" distB="0" distL="0" distR="0">
            <wp:extent cx="6629400" cy="9538127"/>
            <wp:effectExtent l="19050" t="0" r="0" b="0"/>
            <wp:docPr id="1" name="Рисунок 1" descr="C:\Users\Лариса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3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B0" w:rsidRDefault="00DB08B0" w:rsidP="00886CAB">
      <w:pPr>
        <w:jc w:val="center"/>
      </w:pPr>
    </w:p>
    <w:p w:rsidR="00DB08B0" w:rsidRDefault="00DB08B0" w:rsidP="00886CAB">
      <w:pPr>
        <w:jc w:val="center"/>
      </w:pPr>
    </w:p>
    <w:p w:rsidR="00303BC0" w:rsidRDefault="00886CAB" w:rsidP="00886CAB">
      <w:pPr>
        <w:jc w:val="center"/>
        <w:rPr>
          <w:b/>
        </w:rPr>
      </w:pPr>
      <w:r>
        <w:lastRenderedPageBreak/>
        <w:t>МБОУ Троснянская средняя общеобразовательная школа</w:t>
      </w:r>
    </w:p>
    <w:p w:rsidR="00303BC0" w:rsidRPr="00303BC0" w:rsidRDefault="00303BC0">
      <w:pPr>
        <w:rPr>
          <w:b/>
        </w:rPr>
      </w:pPr>
    </w:p>
    <w:tbl>
      <w:tblPr>
        <w:tblW w:w="9675" w:type="dxa"/>
        <w:tblLook w:val="04A0"/>
      </w:tblPr>
      <w:tblGrid>
        <w:gridCol w:w="4837"/>
        <w:gridCol w:w="4838"/>
      </w:tblGrid>
      <w:tr w:rsidR="00025E89" w:rsidRPr="007A318A" w:rsidTr="00760B01">
        <w:tc>
          <w:tcPr>
            <w:tcW w:w="4837" w:type="dxa"/>
          </w:tcPr>
          <w:p w:rsidR="00025E89" w:rsidRPr="000B7436" w:rsidRDefault="00025E89" w:rsidP="00760B01">
            <w:pPr>
              <w:keepNext/>
              <w:shd w:val="clear" w:color="auto" w:fill="FFFFFF"/>
              <w:tabs>
                <w:tab w:val="left" w:pos="6300"/>
                <w:tab w:val="left" w:pos="6480"/>
                <w:tab w:val="left" w:pos="66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7436">
              <w:rPr>
                <w:b/>
                <w:bCs/>
                <w:color w:val="000000"/>
              </w:rPr>
              <w:t xml:space="preserve">Рассмотрено                                                                               </w:t>
            </w:r>
          </w:p>
          <w:p w:rsidR="00025E89" w:rsidRPr="000B7436" w:rsidRDefault="00025E89" w:rsidP="00760B01">
            <w:pPr>
              <w:keepNext/>
              <w:shd w:val="clear" w:color="auto" w:fill="FFFFFF"/>
              <w:tabs>
                <w:tab w:val="left" w:pos="6300"/>
                <w:tab w:val="left" w:pos="6480"/>
                <w:tab w:val="left" w:pos="66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B7436">
              <w:rPr>
                <w:bCs/>
                <w:color w:val="000000"/>
              </w:rPr>
              <w:t xml:space="preserve">на заседании педагогического совета.                                 </w:t>
            </w:r>
          </w:p>
          <w:p w:rsidR="00025E89" w:rsidRPr="000B7436" w:rsidRDefault="00025E89" w:rsidP="00760B01">
            <w:pPr>
              <w:keepNext/>
              <w:shd w:val="clear" w:color="auto" w:fill="FFFFFF"/>
              <w:tabs>
                <w:tab w:val="left" w:pos="6300"/>
                <w:tab w:val="left" w:pos="6480"/>
                <w:tab w:val="left" w:pos="66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B7436">
              <w:rPr>
                <w:bCs/>
                <w:color w:val="000000"/>
              </w:rPr>
              <w:t xml:space="preserve">Протокол № __ от « __ » _____ 20____г                             </w:t>
            </w:r>
          </w:p>
          <w:p w:rsidR="00025E89" w:rsidRPr="007A318A" w:rsidRDefault="00025E89" w:rsidP="00760B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25E89" w:rsidRPr="007A318A" w:rsidRDefault="00025E89" w:rsidP="00760B01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7A3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Утверждено и введено в действие</w:t>
            </w:r>
            <w:r w:rsidRPr="007A3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25E89" w:rsidRPr="007A318A" w:rsidRDefault="00025E89" w:rsidP="00760B01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3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приказом №__ от «__»______ 20___ г.       </w:t>
            </w:r>
          </w:p>
          <w:p w:rsidR="00025E89" w:rsidRPr="007A318A" w:rsidRDefault="00025E89" w:rsidP="00760B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3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7A3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Директор школы </w:t>
            </w:r>
            <w:proofErr w:type="spellStart"/>
            <w:r w:rsidRPr="007A3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_____Курашова</w:t>
            </w:r>
            <w:proofErr w:type="spellEnd"/>
            <w:r w:rsidRPr="007A3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</w:t>
            </w:r>
          </w:p>
        </w:tc>
      </w:tr>
    </w:tbl>
    <w:p w:rsidR="00303BC0" w:rsidRPr="00BC4491" w:rsidRDefault="007536E7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ПОЛОЖЕНИЕ </w:t>
      </w:r>
    </w:p>
    <w:p w:rsidR="00303BC0" w:rsidRPr="00BC4491" w:rsidRDefault="00303BC0">
      <w:pPr>
        <w:rPr>
          <w:b/>
          <w:sz w:val="26"/>
        </w:rPr>
      </w:pPr>
      <w:r w:rsidRPr="00BC4491">
        <w:rPr>
          <w:b/>
          <w:sz w:val="26"/>
        </w:rPr>
        <w:t xml:space="preserve">                                                          о конфликтной комиссии</w:t>
      </w:r>
    </w:p>
    <w:p w:rsidR="00303BC0" w:rsidRPr="00BC4491" w:rsidRDefault="00303BC0">
      <w:pPr>
        <w:rPr>
          <w:b/>
          <w:sz w:val="26"/>
        </w:rPr>
      </w:pPr>
      <w:r w:rsidRPr="00BC4491">
        <w:rPr>
          <w:b/>
          <w:sz w:val="26"/>
        </w:rPr>
        <w:t xml:space="preserve">          по вопросам разрешения споров между участниками образовательного процесса</w:t>
      </w:r>
    </w:p>
    <w:p w:rsidR="00303BC0" w:rsidRPr="00BC4491" w:rsidRDefault="00303BC0">
      <w:pPr>
        <w:rPr>
          <w:b/>
          <w:sz w:val="26"/>
        </w:rPr>
      </w:pPr>
    </w:p>
    <w:p w:rsidR="00303BC0" w:rsidRPr="00BC4491" w:rsidRDefault="00303BC0" w:rsidP="00303BC0">
      <w:pPr>
        <w:jc w:val="both"/>
        <w:rPr>
          <w:b/>
          <w:sz w:val="26"/>
        </w:rPr>
      </w:pPr>
      <w:r w:rsidRPr="00BC4491">
        <w:rPr>
          <w:b/>
          <w:sz w:val="26"/>
        </w:rPr>
        <w:t>1. Общие положения</w:t>
      </w:r>
    </w:p>
    <w:p w:rsidR="00303BC0" w:rsidRPr="00BC4491" w:rsidRDefault="00303BC0" w:rsidP="00303BC0">
      <w:pPr>
        <w:ind w:left="540" w:hanging="540"/>
        <w:jc w:val="both"/>
        <w:rPr>
          <w:sz w:val="26"/>
        </w:rPr>
      </w:pPr>
      <w:r w:rsidRPr="00BC4491">
        <w:rPr>
          <w:sz w:val="26"/>
        </w:rPr>
        <w:t>1.1. Конфликтная комиссия М</w:t>
      </w:r>
      <w:r w:rsidR="00886CAB">
        <w:rPr>
          <w:sz w:val="26"/>
        </w:rPr>
        <w:t>Б</w:t>
      </w:r>
      <w:r w:rsidRPr="00BC4491">
        <w:rPr>
          <w:sz w:val="26"/>
        </w:rPr>
        <w:t xml:space="preserve">ОУ </w:t>
      </w:r>
      <w:r w:rsidR="00886CAB">
        <w:rPr>
          <w:sz w:val="26"/>
        </w:rPr>
        <w:t>Троснянской СОШ</w:t>
      </w:r>
      <w:r w:rsidRPr="00BC4491">
        <w:rPr>
          <w:sz w:val="26"/>
        </w:rPr>
        <w:t xml:space="preserve"> создается временно, на определенный срок, для решения спорных вопросов, относящихся к образовательному процессу, текущему контролю знаний, порядку проведения промежуточной аттестации</w:t>
      </w:r>
      <w:r w:rsidR="007536E7">
        <w:rPr>
          <w:sz w:val="26"/>
        </w:rPr>
        <w:t xml:space="preserve"> обучающихся</w:t>
      </w:r>
      <w:r w:rsidRPr="00BC4491">
        <w:rPr>
          <w:sz w:val="26"/>
        </w:rPr>
        <w:t>.</w:t>
      </w:r>
    </w:p>
    <w:p w:rsidR="00303BC0" w:rsidRPr="00BC4491" w:rsidRDefault="00303BC0" w:rsidP="00303BC0">
      <w:pPr>
        <w:ind w:left="540" w:hanging="540"/>
        <w:jc w:val="both"/>
        <w:rPr>
          <w:sz w:val="26"/>
        </w:rPr>
      </w:pPr>
      <w:r w:rsidRPr="00BC4491">
        <w:rPr>
          <w:sz w:val="26"/>
        </w:rPr>
        <w:t xml:space="preserve">1.2. Конфликтная комиссия назначается решением директора школы для рассмотрения конфликтной ситуации между участниками образовательного процесса и на период </w:t>
      </w:r>
      <w:r w:rsidR="00130710">
        <w:rPr>
          <w:sz w:val="26"/>
        </w:rPr>
        <w:t>промежуточной аттестации</w:t>
      </w:r>
      <w:r w:rsidRPr="00BC4491">
        <w:rPr>
          <w:sz w:val="26"/>
        </w:rPr>
        <w:t xml:space="preserve">; число членов комиссии нечетное, но не менее трех; председатель комиссии назначается директором из членов руководства школы или председателей методических объединений учителей-предметников. </w:t>
      </w:r>
    </w:p>
    <w:p w:rsidR="00303BC0" w:rsidRPr="00BC4491" w:rsidRDefault="00303BC0" w:rsidP="00303BC0">
      <w:pPr>
        <w:ind w:left="540" w:hanging="540"/>
        <w:jc w:val="both"/>
        <w:rPr>
          <w:sz w:val="26"/>
        </w:rPr>
      </w:pPr>
      <w:r w:rsidRPr="00BC4491">
        <w:rPr>
          <w:sz w:val="26"/>
        </w:rPr>
        <w:t>1.3. Председатель комиссии по мере необходимости может формировать предметные комиссии для установления объективности отметок, выставл</w:t>
      </w:r>
      <w:r w:rsidR="001977BC">
        <w:rPr>
          <w:sz w:val="26"/>
        </w:rPr>
        <w:t>енных</w:t>
      </w:r>
      <w:r w:rsidRPr="00BC4491">
        <w:rPr>
          <w:sz w:val="26"/>
        </w:rPr>
        <w:t xml:space="preserve"> за письменные работы и устные ответы учеников, а также </w:t>
      </w:r>
      <w:r w:rsidR="00D53B64" w:rsidRPr="00BC4491">
        <w:rPr>
          <w:sz w:val="26"/>
        </w:rPr>
        <w:t xml:space="preserve">четвертных и </w:t>
      </w:r>
      <w:r w:rsidRPr="00BC4491">
        <w:rPr>
          <w:sz w:val="26"/>
        </w:rPr>
        <w:t>годовых отметок, выставленных учителем-предметником.</w:t>
      </w:r>
    </w:p>
    <w:p w:rsidR="00303BC0" w:rsidRPr="00BC4491" w:rsidRDefault="00303BC0" w:rsidP="001977BC">
      <w:pPr>
        <w:ind w:left="539" w:hanging="539"/>
        <w:rPr>
          <w:sz w:val="26"/>
        </w:rPr>
      </w:pPr>
      <w:r w:rsidRPr="00BC4491">
        <w:rPr>
          <w:sz w:val="26"/>
        </w:rPr>
        <w:t xml:space="preserve">1.4. Конфликтная комиссия в своей деятельности руководствуется </w:t>
      </w:r>
      <w:r w:rsidR="001977BC">
        <w:rPr>
          <w:sz w:val="26"/>
        </w:rPr>
        <w:t>Федеральным Законом</w:t>
      </w:r>
      <w:r w:rsidR="001977BC" w:rsidRPr="001977BC">
        <w:rPr>
          <w:sz w:val="26"/>
        </w:rPr>
        <w:t xml:space="preserve"> от 29 декабря 2012 г. № 273-ФЗ «Об образовании в Российской Федерации»</w:t>
      </w:r>
      <w:r w:rsidR="001977BC">
        <w:rPr>
          <w:sz w:val="26"/>
        </w:rPr>
        <w:t>, У</w:t>
      </w:r>
      <w:r w:rsidRPr="00BC4491">
        <w:rPr>
          <w:sz w:val="26"/>
        </w:rPr>
        <w:t>ставом и локальными актами</w:t>
      </w:r>
      <w:r w:rsidR="001977BC">
        <w:rPr>
          <w:sz w:val="26"/>
        </w:rPr>
        <w:t xml:space="preserve"> </w:t>
      </w:r>
      <w:r w:rsidR="00D53B64" w:rsidRPr="00BC4491">
        <w:rPr>
          <w:sz w:val="26"/>
        </w:rPr>
        <w:t>школы,</w:t>
      </w:r>
      <w:r w:rsidRPr="00BC4491">
        <w:rPr>
          <w:sz w:val="26"/>
        </w:rPr>
        <w:t xml:space="preserve"> государственными образовательными стандартами, установленными критериями оценки освоения образовательных программ.</w:t>
      </w:r>
    </w:p>
    <w:p w:rsidR="00303BC0" w:rsidRPr="00BC4491" w:rsidRDefault="00303BC0" w:rsidP="00303BC0">
      <w:pPr>
        <w:jc w:val="both"/>
        <w:rPr>
          <w:sz w:val="26"/>
        </w:rPr>
      </w:pPr>
    </w:p>
    <w:p w:rsidR="00D53B64" w:rsidRPr="00BC4491" w:rsidRDefault="00D53B64" w:rsidP="00303BC0">
      <w:pPr>
        <w:jc w:val="both"/>
        <w:rPr>
          <w:b/>
          <w:sz w:val="26"/>
        </w:rPr>
      </w:pPr>
      <w:r w:rsidRPr="00BC4491">
        <w:rPr>
          <w:b/>
          <w:sz w:val="26"/>
          <w:lang w:val="en-US"/>
        </w:rPr>
        <w:t>II</w:t>
      </w:r>
      <w:r w:rsidRPr="00BC4491">
        <w:rPr>
          <w:b/>
          <w:sz w:val="26"/>
        </w:rPr>
        <w:t>. Задачи и функции конфликтной комиссии</w:t>
      </w:r>
    </w:p>
    <w:p w:rsidR="00D53B64" w:rsidRPr="00BC4491" w:rsidRDefault="00D53B64" w:rsidP="00D53B64">
      <w:pPr>
        <w:ind w:left="540" w:hanging="540"/>
        <w:jc w:val="both"/>
        <w:rPr>
          <w:sz w:val="26"/>
        </w:rPr>
      </w:pPr>
      <w:r w:rsidRPr="00BC4491">
        <w:rPr>
          <w:sz w:val="26"/>
        </w:rPr>
        <w:t>2.1. 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 каждом конкретном случае.</w:t>
      </w:r>
    </w:p>
    <w:p w:rsidR="00D53B64" w:rsidRPr="00BC4491" w:rsidRDefault="00D53B64" w:rsidP="00D53B64">
      <w:pPr>
        <w:ind w:left="540" w:hanging="540"/>
        <w:jc w:val="both"/>
        <w:rPr>
          <w:sz w:val="26"/>
        </w:rPr>
      </w:pPr>
      <w:r w:rsidRPr="00BC4491">
        <w:rPr>
          <w:sz w:val="26"/>
        </w:rPr>
        <w:t xml:space="preserve">2.2. Комиссия  рассматривает  вопросы  организации  обучения  по  индивидуальному  плану, </w:t>
      </w:r>
      <w:r w:rsidR="00886CAB">
        <w:rPr>
          <w:sz w:val="26"/>
        </w:rPr>
        <w:t xml:space="preserve">индивидуальной </w:t>
      </w:r>
      <w:r w:rsidRPr="00BC4491">
        <w:rPr>
          <w:sz w:val="26"/>
        </w:rPr>
        <w:t>программе; разрешение конфликтной ситуации, связанной с введением зачетной системы оценки знаний; вопросов об объективности оценки знаний по учебному предмету во время текущего учебного года, учебной четверти, полу</w:t>
      </w:r>
      <w:r w:rsidR="007536E7">
        <w:rPr>
          <w:sz w:val="26"/>
        </w:rPr>
        <w:t>годия</w:t>
      </w:r>
      <w:r w:rsidRPr="00BC4491">
        <w:rPr>
          <w:sz w:val="26"/>
        </w:rPr>
        <w:t>.</w:t>
      </w:r>
    </w:p>
    <w:p w:rsidR="00D53B64" w:rsidRPr="00BC4491" w:rsidRDefault="00D53B64" w:rsidP="00D53B64">
      <w:pPr>
        <w:ind w:left="540" w:hanging="540"/>
        <w:jc w:val="both"/>
        <w:rPr>
          <w:sz w:val="26"/>
        </w:rPr>
      </w:pPr>
      <w:r w:rsidRPr="00BC4491">
        <w:rPr>
          <w:sz w:val="26"/>
        </w:rPr>
        <w:t>2.3. Для  решения отдельных вопросов конфликтная комиссия обращается за  получением достоверной информации к участникам конфликта.</w:t>
      </w:r>
    </w:p>
    <w:p w:rsidR="00D53B64" w:rsidRPr="00BC4491" w:rsidRDefault="00D53B64" w:rsidP="00D53B64">
      <w:pPr>
        <w:ind w:left="540" w:hanging="540"/>
        <w:jc w:val="both"/>
        <w:rPr>
          <w:sz w:val="26"/>
        </w:rPr>
      </w:pPr>
      <w:r w:rsidRPr="00BC4491">
        <w:rPr>
          <w:sz w:val="26"/>
        </w:rPr>
        <w:t>2.4. Для получения правомерного решения комиссия использует различные нормативные правовые документы, информационную и справочную литературу, обращается к специалистам, в компетенции которых находится рассматриваемый вопрос.</w:t>
      </w:r>
    </w:p>
    <w:p w:rsidR="00D53B64" w:rsidRPr="00BC4491" w:rsidRDefault="00D53B64" w:rsidP="00D53B64">
      <w:pPr>
        <w:ind w:left="540" w:hanging="540"/>
        <w:jc w:val="both"/>
        <w:rPr>
          <w:sz w:val="26"/>
        </w:rPr>
      </w:pPr>
    </w:p>
    <w:p w:rsidR="00D53B64" w:rsidRPr="00BC4491" w:rsidRDefault="00D243B2" w:rsidP="00D53B64">
      <w:pPr>
        <w:ind w:left="540" w:hanging="540"/>
        <w:jc w:val="both"/>
        <w:rPr>
          <w:b/>
          <w:sz w:val="26"/>
        </w:rPr>
      </w:pPr>
      <w:r w:rsidRPr="00BC4491">
        <w:rPr>
          <w:b/>
          <w:sz w:val="26"/>
          <w:lang w:val="en-US"/>
        </w:rPr>
        <w:t>III</w:t>
      </w:r>
      <w:r w:rsidRPr="00BC4491">
        <w:rPr>
          <w:b/>
          <w:sz w:val="26"/>
        </w:rPr>
        <w:t>. Организация деятельности комиссии</w:t>
      </w:r>
    </w:p>
    <w:p w:rsidR="00D243B2" w:rsidRPr="00BC4491" w:rsidRDefault="00CD3C97" w:rsidP="0027594E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sz w:val="26"/>
        </w:rPr>
      </w:pPr>
      <w:r w:rsidRPr="00BC4491">
        <w:rPr>
          <w:sz w:val="26"/>
        </w:rPr>
        <w:t>Председатель возглавляет работу комиссии и организует её функционирование по мере поступления заявлений от участников образовательного процесса.</w:t>
      </w:r>
    </w:p>
    <w:p w:rsidR="00CD3C97" w:rsidRPr="00BC4491" w:rsidRDefault="00CD3C97" w:rsidP="0027594E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sz w:val="26"/>
        </w:rPr>
      </w:pPr>
      <w:r w:rsidRPr="00BC4491">
        <w:rPr>
          <w:sz w:val="26"/>
        </w:rPr>
        <w:t xml:space="preserve"> Председатель конфликтной комиссии организует учёт и р</w:t>
      </w:r>
      <w:r w:rsidR="007536E7">
        <w:rPr>
          <w:sz w:val="26"/>
        </w:rPr>
        <w:t xml:space="preserve">егистрацию </w:t>
      </w:r>
      <w:proofErr w:type="spellStart"/>
      <w:r w:rsidR="007536E7">
        <w:rPr>
          <w:sz w:val="26"/>
        </w:rPr>
        <w:t>поступаемых</w:t>
      </w:r>
      <w:proofErr w:type="spellEnd"/>
      <w:r w:rsidR="007536E7">
        <w:rPr>
          <w:sz w:val="26"/>
        </w:rPr>
        <w:t xml:space="preserve"> заявлений</w:t>
      </w:r>
      <w:r w:rsidRPr="00BC4491">
        <w:rPr>
          <w:sz w:val="26"/>
        </w:rPr>
        <w:t>.</w:t>
      </w:r>
    </w:p>
    <w:p w:rsidR="00CD3C97" w:rsidRPr="00BC4491" w:rsidRDefault="00CD3C97" w:rsidP="0027594E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sz w:val="26"/>
        </w:rPr>
      </w:pPr>
      <w:r w:rsidRPr="00BC4491">
        <w:rPr>
          <w:sz w:val="26"/>
        </w:rPr>
        <w:t xml:space="preserve"> Комиссия рассматривает поступившие заявления, отрабатывает </w:t>
      </w:r>
      <w:r w:rsidR="007536E7">
        <w:rPr>
          <w:sz w:val="26"/>
        </w:rPr>
        <w:t>процедуру их рассмотрения</w:t>
      </w:r>
      <w:r w:rsidRPr="00BC4491">
        <w:rPr>
          <w:sz w:val="26"/>
        </w:rPr>
        <w:t>.</w:t>
      </w:r>
    </w:p>
    <w:p w:rsidR="00CD3C97" w:rsidRPr="00BC4491" w:rsidRDefault="0027594E" w:rsidP="0027594E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sz w:val="26"/>
        </w:rPr>
      </w:pPr>
      <w:r w:rsidRPr="00BC4491">
        <w:rPr>
          <w:sz w:val="26"/>
        </w:rPr>
        <w:t>Конфликтная комиссия вправе назначить проведение п</w:t>
      </w:r>
      <w:r w:rsidR="005F64DD">
        <w:rPr>
          <w:sz w:val="26"/>
        </w:rPr>
        <w:t>овторной промежуточной аттестации</w:t>
      </w:r>
      <w:r w:rsidR="00886CAB">
        <w:rPr>
          <w:sz w:val="26"/>
        </w:rPr>
        <w:t xml:space="preserve"> (</w:t>
      </w:r>
      <w:r w:rsidRPr="00BC4491">
        <w:rPr>
          <w:sz w:val="26"/>
        </w:rPr>
        <w:t xml:space="preserve">в присутствии членов конфликтной комиссии с возможным приглашением </w:t>
      </w:r>
      <w:r w:rsidRPr="00BC4491">
        <w:rPr>
          <w:sz w:val="26"/>
        </w:rPr>
        <w:lastRenderedPageBreak/>
        <w:t>экспертов) по желанию учащихся и их родителей (законных представителей), несогласных с поставленной оценкой.</w:t>
      </w:r>
    </w:p>
    <w:p w:rsidR="0027594E" w:rsidRPr="00BC4491" w:rsidRDefault="0027594E" w:rsidP="0027594E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sz w:val="26"/>
        </w:rPr>
      </w:pPr>
      <w:r w:rsidRPr="00BC4491">
        <w:rPr>
          <w:sz w:val="26"/>
        </w:rPr>
        <w:t>После экспертизы ответа (письменной работы) председатель аттестационной комиссии школы приглашает родителей ученика и объявляет результаты экспертизы.</w:t>
      </w:r>
    </w:p>
    <w:p w:rsidR="0027594E" w:rsidRPr="00BC4491" w:rsidRDefault="0027594E" w:rsidP="0027594E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sz w:val="26"/>
        </w:rPr>
      </w:pPr>
      <w:r w:rsidRPr="00BC4491">
        <w:rPr>
          <w:sz w:val="26"/>
        </w:rPr>
        <w:t xml:space="preserve"> На основании решения конфликтной комиссии по данной апелляции, являющегося оконча</w:t>
      </w:r>
      <w:r w:rsidR="00130710">
        <w:rPr>
          <w:sz w:val="26"/>
        </w:rPr>
        <w:t>тельным,  оценка вносится</w:t>
      </w:r>
      <w:r w:rsidR="005F64DD">
        <w:rPr>
          <w:sz w:val="26"/>
        </w:rPr>
        <w:t xml:space="preserve"> в протокол</w:t>
      </w:r>
      <w:r w:rsidRPr="00BC4491">
        <w:rPr>
          <w:sz w:val="26"/>
        </w:rPr>
        <w:t>.</w:t>
      </w:r>
    </w:p>
    <w:p w:rsidR="0027594E" w:rsidRPr="00BC4491" w:rsidRDefault="0027594E" w:rsidP="0027594E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sz w:val="26"/>
        </w:rPr>
      </w:pPr>
      <w:r w:rsidRPr="00BC4491">
        <w:rPr>
          <w:sz w:val="26"/>
        </w:rPr>
        <w:t xml:space="preserve"> Конфликтная комиссия ведёт записи протоколов её заседаний. Тетрадь протоколов заседаний конфликтной комиссии предоставляется вместе с отчётом за учебный год директору школы и хранится с другими документами по аттестации в течение трёх лет.</w:t>
      </w:r>
    </w:p>
    <w:p w:rsidR="0027594E" w:rsidRPr="00BC4491" w:rsidRDefault="0027594E" w:rsidP="0027594E">
      <w:pPr>
        <w:jc w:val="both"/>
        <w:rPr>
          <w:sz w:val="26"/>
        </w:rPr>
      </w:pPr>
    </w:p>
    <w:p w:rsidR="0027594E" w:rsidRPr="00BC4491" w:rsidRDefault="0027594E" w:rsidP="0027594E">
      <w:pPr>
        <w:jc w:val="both"/>
        <w:rPr>
          <w:b/>
          <w:sz w:val="26"/>
        </w:rPr>
      </w:pPr>
      <w:r w:rsidRPr="00BC4491">
        <w:rPr>
          <w:b/>
          <w:sz w:val="26"/>
          <w:lang w:val="en-US"/>
        </w:rPr>
        <w:t>IV</w:t>
      </w:r>
      <w:r w:rsidRPr="00BC4491">
        <w:rPr>
          <w:b/>
          <w:sz w:val="26"/>
        </w:rPr>
        <w:t>. Права членов комиссии</w:t>
      </w:r>
    </w:p>
    <w:p w:rsidR="00095FC9" w:rsidRPr="00BC4491" w:rsidRDefault="0027594E" w:rsidP="0027594E">
      <w:pPr>
        <w:jc w:val="both"/>
        <w:rPr>
          <w:sz w:val="26"/>
        </w:rPr>
      </w:pPr>
      <w:r w:rsidRPr="00BC4491">
        <w:rPr>
          <w:sz w:val="26"/>
        </w:rPr>
        <w:t>Конфликтная комиссия имеет право:</w:t>
      </w:r>
    </w:p>
    <w:p w:rsidR="00095FC9" w:rsidRPr="00BC4491" w:rsidRDefault="0027594E" w:rsidP="00095FC9">
      <w:pPr>
        <w:tabs>
          <w:tab w:val="left" w:pos="540"/>
        </w:tabs>
        <w:ind w:left="540" w:hanging="360"/>
        <w:jc w:val="both"/>
        <w:rPr>
          <w:sz w:val="26"/>
        </w:rPr>
      </w:pPr>
      <w:r w:rsidRPr="00BC4491">
        <w:rPr>
          <w:sz w:val="26"/>
        </w:rPr>
        <w:t>- принимать к рассмотрению заявления любого участника образовательного процесса при несогласии с решением или действием руководителя, учителя, классного руководителя, обучающегося;</w:t>
      </w:r>
    </w:p>
    <w:p w:rsidR="00095FC9" w:rsidRPr="00BC4491" w:rsidRDefault="000C4542" w:rsidP="00095FC9">
      <w:pPr>
        <w:tabs>
          <w:tab w:val="left" w:pos="540"/>
        </w:tabs>
        <w:ind w:left="540" w:hanging="360"/>
        <w:jc w:val="both"/>
        <w:rPr>
          <w:sz w:val="26"/>
        </w:rPr>
      </w:pPr>
      <w:r>
        <w:rPr>
          <w:sz w:val="26"/>
        </w:rPr>
        <w:t>-</w:t>
      </w:r>
      <w:r w:rsidR="0027594E" w:rsidRPr="00BC4491">
        <w:rPr>
          <w:sz w:val="26"/>
        </w:rPr>
        <w:t xml:space="preserve">принять решение по каждому спорному вопросу, относящемуся к ее компетенции (обжалование принятого решения возможно в муниципальном отделе </w:t>
      </w:r>
      <w:r w:rsidR="00095FC9" w:rsidRPr="00BC4491">
        <w:rPr>
          <w:sz w:val="26"/>
        </w:rPr>
        <w:t>образования</w:t>
      </w:r>
      <w:r w:rsidR="0027594E" w:rsidRPr="00BC4491">
        <w:rPr>
          <w:sz w:val="26"/>
        </w:rPr>
        <w:t>);</w:t>
      </w:r>
    </w:p>
    <w:p w:rsidR="00095FC9" w:rsidRPr="00BC4491" w:rsidRDefault="000C4542" w:rsidP="00095FC9">
      <w:pPr>
        <w:tabs>
          <w:tab w:val="left" w:pos="540"/>
        </w:tabs>
        <w:ind w:left="540" w:hanging="360"/>
        <w:jc w:val="both"/>
        <w:rPr>
          <w:sz w:val="26"/>
        </w:rPr>
      </w:pPr>
      <w:r>
        <w:rPr>
          <w:sz w:val="26"/>
        </w:rPr>
        <w:t>-</w:t>
      </w:r>
      <w:r w:rsidR="0027594E" w:rsidRPr="00BC4491">
        <w:rPr>
          <w:sz w:val="26"/>
        </w:rPr>
        <w:t>сформировать предметную комиссию для решения вопроса об объективности выставления отметки за знания обучающегося (решение принимается в течение трех дней с момента поступления заявления, если срок ответа не оговорен дополнительно заявителем);</w:t>
      </w:r>
    </w:p>
    <w:p w:rsidR="00095FC9" w:rsidRPr="00BC4491" w:rsidRDefault="000C4542" w:rsidP="00095FC9">
      <w:pPr>
        <w:tabs>
          <w:tab w:val="left" w:pos="540"/>
        </w:tabs>
        <w:ind w:left="540" w:hanging="360"/>
        <w:jc w:val="both"/>
        <w:rPr>
          <w:sz w:val="26"/>
        </w:rPr>
      </w:pPr>
      <w:r>
        <w:rPr>
          <w:sz w:val="26"/>
        </w:rPr>
        <w:t>-</w:t>
      </w:r>
      <w:r w:rsidR="0027594E" w:rsidRPr="00BC4491">
        <w:rPr>
          <w:sz w:val="26"/>
        </w:rPr>
        <w:t xml:space="preserve">запрашивать дополнительную документацию, материалы для проведения самостоятельного </w:t>
      </w:r>
      <w:r w:rsidR="00095FC9" w:rsidRPr="00BC4491">
        <w:rPr>
          <w:sz w:val="26"/>
        </w:rPr>
        <w:t xml:space="preserve">расследования по </w:t>
      </w:r>
      <w:r w:rsidR="0027594E" w:rsidRPr="00BC4491">
        <w:rPr>
          <w:sz w:val="26"/>
        </w:rPr>
        <w:t>изуч</w:t>
      </w:r>
      <w:r w:rsidR="00095FC9" w:rsidRPr="00BC4491">
        <w:rPr>
          <w:sz w:val="26"/>
        </w:rPr>
        <w:t xml:space="preserve">аемому </w:t>
      </w:r>
      <w:r w:rsidR="0027594E" w:rsidRPr="00BC4491">
        <w:rPr>
          <w:sz w:val="26"/>
        </w:rPr>
        <w:t>вопрос</w:t>
      </w:r>
      <w:r w:rsidR="00095FC9" w:rsidRPr="00BC4491">
        <w:rPr>
          <w:sz w:val="26"/>
        </w:rPr>
        <w:t>у</w:t>
      </w:r>
      <w:r w:rsidR="0027594E" w:rsidRPr="00BC4491">
        <w:rPr>
          <w:sz w:val="26"/>
        </w:rPr>
        <w:t>;</w:t>
      </w:r>
    </w:p>
    <w:p w:rsidR="00095FC9" w:rsidRPr="00BC4491" w:rsidRDefault="0027594E" w:rsidP="00095FC9">
      <w:pPr>
        <w:tabs>
          <w:tab w:val="left" w:pos="540"/>
        </w:tabs>
        <w:ind w:left="540" w:hanging="360"/>
        <w:jc w:val="both"/>
        <w:rPr>
          <w:sz w:val="26"/>
        </w:rPr>
      </w:pPr>
      <w:r w:rsidRPr="00BC4491">
        <w:rPr>
          <w:sz w:val="26"/>
        </w:rPr>
        <w:t>- рекомендовать приостанавливать или отменять ранее принятое решение на основании проведенного изучения при согласии конфликтующих сторон;</w:t>
      </w:r>
    </w:p>
    <w:p w:rsidR="0027594E" w:rsidRPr="00BC4491" w:rsidRDefault="000C4542" w:rsidP="00095FC9">
      <w:pPr>
        <w:tabs>
          <w:tab w:val="left" w:pos="540"/>
        </w:tabs>
        <w:ind w:left="540" w:hanging="360"/>
        <w:jc w:val="both"/>
        <w:rPr>
          <w:sz w:val="26"/>
        </w:rPr>
      </w:pPr>
      <w:r>
        <w:rPr>
          <w:sz w:val="26"/>
        </w:rPr>
        <w:t>-</w:t>
      </w:r>
      <w:r w:rsidR="0027594E" w:rsidRPr="00BC4491">
        <w:rPr>
          <w:sz w:val="26"/>
        </w:rPr>
        <w:t xml:space="preserve">рекомендовать изменения в локальных актах образовательного учреждения с целью демократизации основ управления </w:t>
      </w:r>
      <w:r w:rsidR="00095FC9" w:rsidRPr="00BC4491">
        <w:rPr>
          <w:sz w:val="26"/>
        </w:rPr>
        <w:t>или расширения прав обучающихся;</w:t>
      </w:r>
    </w:p>
    <w:p w:rsidR="00095FC9" w:rsidRPr="00BC4491" w:rsidRDefault="000C4542" w:rsidP="000C4542">
      <w:pPr>
        <w:tabs>
          <w:tab w:val="left" w:pos="540"/>
        </w:tabs>
        <w:jc w:val="both"/>
        <w:rPr>
          <w:sz w:val="26"/>
        </w:rPr>
      </w:pPr>
      <w:r>
        <w:rPr>
          <w:sz w:val="26"/>
        </w:rPr>
        <w:t xml:space="preserve">   - </w:t>
      </w:r>
      <w:r w:rsidR="00095FC9" w:rsidRPr="00BC4491">
        <w:rPr>
          <w:sz w:val="26"/>
        </w:rPr>
        <w:t>обратиться к директору школы для принятия им административного решения.</w:t>
      </w:r>
    </w:p>
    <w:p w:rsidR="00095FC9" w:rsidRPr="00BC4491" w:rsidRDefault="00095FC9" w:rsidP="00095FC9">
      <w:pPr>
        <w:tabs>
          <w:tab w:val="left" w:pos="540"/>
        </w:tabs>
        <w:ind w:left="540" w:hanging="360"/>
        <w:jc w:val="both"/>
        <w:rPr>
          <w:sz w:val="26"/>
        </w:rPr>
      </w:pPr>
    </w:p>
    <w:p w:rsidR="00095FC9" w:rsidRPr="00BC4491" w:rsidRDefault="00095FC9" w:rsidP="00095FC9">
      <w:pPr>
        <w:jc w:val="both"/>
        <w:rPr>
          <w:b/>
          <w:sz w:val="26"/>
        </w:rPr>
      </w:pPr>
      <w:r w:rsidRPr="00BC4491">
        <w:rPr>
          <w:b/>
          <w:sz w:val="26"/>
          <w:lang w:val="en-US"/>
        </w:rPr>
        <w:t>V</w:t>
      </w:r>
      <w:r w:rsidRPr="00BC4491">
        <w:rPr>
          <w:b/>
          <w:sz w:val="26"/>
        </w:rPr>
        <w:t>. Обязанности членов конфликтной комиссии</w:t>
      </w:r>
    </w:p>
    <w:p w:rsidR="00095FC9" w:rsidRPr="00BC4491" w:rsidRDefault="00095FC9" w:rsidP="00095FC9">
      <w:pPr>
        <w:jc w:val="both"/>
        <w:rPr>
          <w:sz w:val="26"/>
        </w:rPr>
      </w:pPr>
      <w:r w:rsidRPr="00BC4491">
        <w:rPr>
          <w:sz w:val="26"/>
        </w:rPr>
        <w:t>Члены конфликтной комиссии обязаны:</w:t>
      </w:r>
    </w:p>
    <w:p w:rsidR="00095FC9" w:rsidRPr="00BC4491" w:rsidRDefault="00095FC9" w:rsidP="00095FC9">
      <w:pPr>
        <w:ind w:left="540" w:hanging="360"/>
        <w:jc w:val="both"/>
        <w:rPr>
          <w:sz w:val="26"/>
        </w:rPr>
      </w:pPr>
      <w:r w:rsidRPr="00BC4491">
        <w:rPr>
          <w:sz w:val="26"/>
        </w:rPr>
        <w:t>-    присутствовать на всех заседаниях комиссии;</w:t>
      </w:r>
    </w:p>
    <w:p w:rsidR="00095FC9" w:rsidRPr="00BC4491" w:rsidRDefault="00095FC9" w:rsidP="00095FC9">
      <w:pPr>
        <w:ind w:left="540" w:hanging="360"/>
        <w:jc w:val="both"/>
        <w:rPr>
          <w:sz w:val="26"/>
        </w:rPr>
      </w:pPr>
      <w:r w:rsidRPr="00BC4491">
        <w:rPr>
          <w:sz w:val="26"/>
        </w:rPr>
        <w:t>- принимать активное участие в рассмотрении поданных заявлений в устной или письменной форме;</w:t>
      </w:r>
    </w:p>
    <w:p w:rsidR="00BC4491" w:rsidRPr="00BC4491" w:rsidRDefault="00095FC9" w:rsidP="00BC4491">
      <w:pPr>
        <w:ind w:left="540" w:hanging="360"/>
        <w:jc w:val="both"/>
        <w:rPr>
          <w:sz w:val="26"/>
        </w:rPr>
      </w:pPr>
      <w:r w:rsidRPr="00BC4491">
        <w:rPr>
          <w:sz w:val="26"/>
        </w:rPr>
        <w:t>-принимать решение</w:t>
      </w:r>
      <w:r w:rsidR="000C4542">
        <w:rPr>
          <w:sz w:val="26"/>
        </w:rPr>
        <w:t xml:space="preserve"> </w:t>
      </w:r>
      <w:r w:rsidRPr="00BC4491">
        <w:rPr>
          <w:sz w:val="26"/>
        </w:rPr>
        <w:t>по заявленному</w:t>
      </w:r>
      <w:r w:rsidR="000C4542">
        <w:rPr>
          <w:sz w:val="26"/>
        </w:rPr>
        <w:t xml:space="preserve"> </w:t>
      </w:r>
      <w:r w:rsidRPr="00BC4491">
        <w:rPr>
          <w:sz w:val="26"/>
        </w:rPr>
        <w:t>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</w:t>
      </w:r>
      <w:r w:rsidR="00BC4491" w:rsidRPr="00BC4491">
        <w:rPr>
          <w:sz w:val="26"/>
        </w:rPr>
        <w:t>, включая приглашённых для участия в работе по данному вопросу</w:t>
      </w:r>
      <w:r w:rsidRPr="00BC4491">
        <w:rPr>
          <w:sz w:val="26"/>
        </w:rPr>
        <w:t>);</w:t>
      </w:r>
    </w:p>
    <w:p w:rsidR="00BC4491" w:rsidRPr="00BC4491" w:rsidRDefault="00095FC9" w:rsidP="00BC4491">
      <w:pPr>
        <w:ind w:left="540" w:hanging="360"/>
        <w:jc w:val="both"/>
        <w:rPr>
          <w:sz w:val="26"/>
        </w:rPr>
      </w:pPr>
      <w:r w:rsidRPr="00BC4491">
        <w:rPr>
          <w:sz w:val="26"/>
        </w:rPr>
        <w:t>- принимать своевременно решение, если не оговорены дополнительные сроки рассмотрения заявления;</w:t>
      </w:r>
    </w:p>
    <w:p w:rsidR="00095FC9" w:rsidRPr="00BC4491" w:rsidRDefault="00095FC9" w:rsidP="00BC4491">
      <w:pPr>
        <w:ind w:left="540" w:hanging="720"/>
        <w:jc w:val="both"/>
        <w:rPr>
          <w:sz w:val="26"/>
        </w:rPr>
      </w:pPr>
      <w:r w:rsidRPr="00BC4491">
        <w:rPr>
          <w:sz w:val="26"/>
        </w:rPr>
        <w:t>- давать обоснованный ответ заявителю в устной или письменной форме в соответствии с пожеланием заявителя.</w:t>
      </w:r>
    </w:p>
    <w:p w:rsidR="00BC4491" w:rsidRDefault="00BC4491" w:rsidP="00BC4491">
      <w:pPr>
        <w:jc w:val="both"/>
      </w:pPr>
    </w:p>
    <w:p w:rsidR="00EA0C5E" w:rsidRDefault="00EA0C5E" w:rsidP="00BC4491">
      <w:pPr>
        <w:jc w:val="both"/>
      </w:pPr>
    </w:p>
    <w:p w:rsidR="000C4542" w:rsidRDefault="000C4542" w:rsidP="00BC4491">
      <w:pPr>
        <w:jc w:val="both"/>
      </w:pPr>
    </w:p>
    <w:p w:rsidR="000C4542" w:rsidRDefault="000C4542" w:rsidP="00BC4491">
      <w:pPr>
        <w:jc w:val="both"/>
      </w:pPr>
    </w:p>
    <w:p w:rsidR="000C4542" w:rsidRDefault="000C4542" w:rsidP="00BC4491">
      <w:pPr>
        <w:jc w:val="both"/>
      </w:pPr>
    </w:p>
    <w:p w:rsidR="000C4542" w:rsidRDefault="000C4542" w:rsidP="00BC4491">
      <w:pPr>
        <w:jc w:val="both"/>
      </w:pPr>
    </w:p>
    <w:p w:rsidR="00130710" w:rsidRDefault="00130710" w:rsidP="00BC4491">
      <w:pPr>
        <w:jc w:val="both"/>
      </w:pPr>
    </w:p>
    <w:p w:rsidR="00130710" w:rsidRDefault="00130710" w:rsidP="00BC4491">
      <w:pPr>
        <w:jc w:val="both"/>
      </w:pPr>
    </w:p>
    <w:p w:rsidR="000C4542" w:rsidRDefault="000C4542" w:rsidP="00BC4491">
      <w:pPr>
        <w:jc w:val="both"/>
      </w:pPr>
    </w:p>
    <w:p w:rsidR="00EA0C5E" w:rsidRDefault="00EA0C5E" w:rsidP="00BC4491">
      <w:pPr>
        <w:jc w:val="both"/>
      </w:pPr>
    </w:p>
    <w:p w:rsidR="00BC4491" w:rsidRPr="00EA0C5E" w:rsidRDefault="00BC4491" w:rsidP="00BC4491">
      <w:pPr>
        <w:pStyle w:val="a3"/>
        <w:rPr>
          <w:sz w:val="26"/>
        </w:rPr>
      </w:pPr>
      <w:r w:rsidRPr="00EA0C5E">
        <w:rPr>
          <w:rStyle w:val="a4"/>
          <w:sz w:val="26"/>
        </w:rPr>
        <w:lastRenderedPageBreak/>
        <w:t xml:space="preserve">Приложение № 1  </w:t>
      </w:r>
      <w:r w:rsidRPr="00EA0C5E">
        <w:rPr>
          <w:rStyle w:val="apple-converted-space"/>
          <w:b/>
          <w:bCs/>
          <w:sz w:val="26"/>
        </w:rPr>
        <w:t> </w:t>
      </w:r>
      <w:r w:rsidRPr="00EA0C5E">
        <w:rPr>
          <w:sz w:val="26"/>
        </w:rPr>
        <w:t>к Положению о конфликтной комиссии</w:t>
      </w:r>
    </w:p>
    <w:p w:rsidR="00BC4491" w:rsidRPr="00EA0C5E" w:rsidRDefault="00BC4491" w:rsidP="00BC4491">
      <w:pPr>
        <w:pStyle w:val="a3"/>
        <w:rPr>
          <w:sz w:val="26"/>
        </w:rPr>
      </w:pPr>
      <w:r w:rsidRPr="00EA0C5E">
        <w:rPr>
          <w:rStyle w:val="a4"/>
          <w:sz w:val="26"/>
        </w:rPr>
        <w:t xml:space="preserve">                                   Образец заявления в конфликтную комиссию</w:t>
      </w:r>
    </w:p>
    <w:p w:rsidR="00BC4491" w:rsidRPr="00EA0C5E" w:rsidRDefault="00BC4491" w:rsidP="00BC4491">
      <w:pPr>
        <w:rPr>
          <w:sz w:val="26"/>
        </w:rPr>
      </w:pPr>
      <w:r w:rsidRPr="00EA0C5E">
        <w:rPr>
          <w:sz w:val="26"/>
        </w:rPr>
        <w:t xml:space="preserve">                                                                                              Председателю конфликтной комиссии </w:t>
      </w:r>
    </w:p>
    <w:p w:rsidR="00BC4491" w:rsidRPr="00EA0C5E" w:rsidRDefault="00BC4491" w:rsidP="00BC4491">
      <w:pPr>
        <w:rPr>
          <w:sz w:val="26"/>
        </w:rPr>
      </w:pPr>
      <w:r w:rsidRPr="00EA0C5E">
        <w:rPr>
          <w:sz w:val="26"/>
        </w:rPr>
        <w:t xml:space="preserve">                                                                                               М</w:t>
      </w:r>
      <w:r w:rsidR="00886CAB">
        <w:rPr>
          <w:sz w:val="26"/>
        </w:rPr>
        <w:t xml:space="preserve">БОУ ТРОСНЯНСКОЙ СОШ </w:t>
      </w:r>
    </w:p>
    <w:p w:rsidR="00BC4491" w:rsidRPr="00EA0C5E" w:rsidRDefault="00BC4491" w:rsidP="00BC4491">
      <w:pPr>
        <w:rPr>
          <w:sz w:val="26"/>
        </w:rPr>
      </w:pPr>
      <w:r w:rsidRPr="00EA0C5E">
        <w:rPr>
          <w:sz w:val="26"/>
        </w:rPr>
        <w:t xml:space="preserve">                                                                                               _______________________(Ф.И.О.)</w:t>
      </w:r>
      <w:r w:rsidRPr="00EA0C5E">
        <w:rPr>
          <w:sz w:val="26"/>
        </w:rPr>
        <w:br/>
        <w:t xml:space="preserve"> учащегося ____класса</w:t>
      </w:r>
    </w:p>
    <w:p w:rsidR="00BC4491" w:rsidRPr="00EA0C5E" w:rsidRDefault="00BC4491" w:rsidP="00BC4491">
      <w:pPr>
        <w:rPr>
          <w:sz w:val="26"/>
        </w:rPr>
      </w:pPr>
      <w:r w:rsidRPr="00EA0C5E">
        <w:rPr>
          <w:sz w:val="26"/>
        </w:rPr>
        <w:t>______________________(Ф.И.О.)</w:t>
      </w:r>
    </w:p>
    <w:p w:rsidR="00EA0C5E" w:rsidRDefault="00BC4491" w:rsidP="00BC4491">
      <w:pPr>
        <w:pStyle w:val="a3"/>
        <w:rPr>
          <w:rStyle w:val="apple-converted-space"/>
          <w:sz w:val="26"/>
        </w:rPr>
      </w:pPr>
      <w:r w:rsidRPr="00EA0C5E">
        <w:rPr>
          <w:rStyle w:val="a4"/>
          <w:sz w:val="26"/>
        </w:rPr>
        <w:t xml:space="preserve">                                                              Заявление.</w:t>
      </w:r>
      <w:r w:rsidRPr="00EA0C5E">
        <w:rPr>
          <w:sz w:val="26"/>
        </w:rPr>
        <w:br/>
        <w:t>Прошу пересмотреть отметку по___</w:t>
      </w:r>
      <w:r w:rsidR="00EA0C5E">
        <w:rPr>
          <w:sz w:val="26"/>
        </w:rPr>
        <w:t>_______</w:t>
      </w:r>
      <w:r w:rsidRPr="00EA0C5E">
        <w:rPr>
          <w:sz w:val="26"/>
        </w:rPr>
        <w:t>_______(предмет).</w:t>
      </w:r>
      <w:r w:rsidRPr="00EA0C5E">
        <w:rPr>
          <w:rStyle w:val="apple-converted-space"/>
          <w:sz w:val="26"/>
        </w:rPr>
        <w:t> </w:t>
      </w:r>
      <w:r w:rsidRPr="00EA0C5E">
        <w:rPr>
          <w:sz w:val="26"/>
        </w:rPr>
        <w:br/>
        <w:t>Считаю, что учителем ______</w:t>
      </w:r>
      <w:r w:rsidR="00EA0C5E">
        <w:rPr>
          <w:sz w:val="26"/>
        </w:rPr>
        <w:t>________</w:t>
      </w:r>
      <w:r w:rsidRPr="00EA0C5E">
        <w:rPr>
          <w:sz w:val="26"/>
        </w:rPr>
        <w:t>______ (Ф.И.О.) отметка поставлена необъективно.</w:t>
      </w:r>
      <w:r w:rsidRPr="00EA0C5E">
        <w:rPr>
          <w:rStyle w:val="apple-converted-space"/>
          <w:sz w:val="26"/>
        </w:rPr>
        <w:t> </w:t>
      </w:r>
    </w:p>
    <w:p w:rsidR="00BC4491" w:rsidRDefault="00BC4491" w:rsidP="00BC4491">
      <w:pPr>
        <w:pStyle w:val="a3"/>
        <w:rPr>
          <w:rStyle w:val="a5"/>
          <w:sz w:val="26"/>
        </w:rPr>
      </w:pPr>
      <w:r w:rsidRPr="00EA0C5E">
        <w:rPr>
          <w:sz w:val="26"/>
        </w:rPr>
        <w:br/>
      </w:r>
      <w:r w:rsidRPr="00EA0C5E">
        <w:rPr>
          <w:rStyle w:val="a5"/>
          <w:sz w:val="26"/>
        </w:rPr>
        <w:t>Число            </w:t>
      </w:r>
      <w:r w:rsidRPr="00EA0C5E">
        <w:rPr>
          <w:rStyle w:val="apple-converted-space"/>
          <w:i/>
          <w:iCs/>
          <w:sz w:val="26"/>
        </w:rPr>
        <w:t> </w:t>
      </w:r>
      <w:r w:rsidRPr="00EA0C5E">
        <w:rPr>
          <w:rStyle w:val="a4"/>
          <w:sz w:val="26"/>
        </w:rPr>
        <w:t>                                                                      </w:t>
      </w:r>
      <w:r w:rsidRPr="00EA0C5E">
        <w:rPr>
          <w:rStyle w:val="apple-converted-space"/>
          <w:b/>
          <w:bCs/>
          <w:sz w:val="26"/>
        </w:rPr>
        <w:t> </w:t>
      </w:r>
      <w:r w:rsidRPr="00EA0C5E">
        <w:rPr>
          <w:rStyle w:val="a5"/>
          <w:sz w:val="26"/>
        </w:rPr>
        <w:t> Подпись</w:t>
      </w:r>
    </w:p>
    <w:p w:rsidR="00EA0C5E" w:rsidRDefault="00EA0C5E" w:rsidP="00BC4491">
      <w:pPr>
        <w:pStyle w:val="a3"/>
        <w:rPr>
          <w:rStyle w:val="a5"/>
          <w:i w:val="0"/>
          <w:sz w:val="26"/>
        </w:rPr>
      </w:pPr>
    </w:p>
    <w:p w:rsidR="00EA0C5E" w:rsidRPr="00EA0C5E" w:rsidRDefault="00EA0C5E" w:rsidP="00EA0C5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</w:rPr>
      </w:pPr>
      <w:r w:rsidRPr="00EA0C5E">
        <w:rPr>
          <w:b/>
          <w:bCs/>
          <w:color w:val="000000"/>
          <w:spacing w:val="-6"/>
          <w:sz w:val="26"/>
          <w:szCs w:val="28"/>
        </w:rPr>
        <w:t>Приложение    №     2    </w:t>
      </w:r>
      <w:r w:rsidRPr="00EA0C5E">
        <w:rPr>
          <w:rStyle w:val="apple-converted-space"/>
          <w:b/>
          <w:bCs/>
          <w:color w:val="000000"/>
          <w:spacing w:val="-6"/>
          <w:sz w:val="26"/>
          <w:szCs w:val="28"/>
        </w:rPr>
        <w:t> </w:t>
      </w:r>
      <w:r w:rsidRPr="00EA0C5E">
        <w:rPr>
          <w:color w:val="000000"/>
          <w:spacing w:val="-6"/>
          <w:sz w:val="26"/>
        </w:rPr>
        <w:t>к    Положению    о</w:t>
      </w:r>
      <w:r w:rsidRPr="00EA0C5E">
        <w:rPr>
          <w:rStyle w:val="apple-converted-space"/>
          <w:color w:val="000000"/>
          <w:spacing w:val="-6"/>
          <w:sz w:val="26"/>
        </w:rPr>
        <w:t> </w:t>
      </w:r>
      <w:r w:rsidRPr="00EA0C5E">
        <w:rPr>
          <w:color w:val="000000"/>
          <w:sz w:val="26"/>
        </w:rPr>
        <w:t>конфликтной комиссии по вопросам разрешения споров  между участниками образовательного процесса.</w:t>
      </w:r>
    </w:p>
    <w:p w:rsidR="00EA0C5E" w:rsidRPr="00EA0C5E" w:rsidRDefault="00EA0C5E" w:rsidP="00EA0C5E">
      <w:pPr>
        <w:shd w:val="clear" w:color="auto" w:fill="FFFFFF"/>
        <w:spacing w:before="355" w:line="374" w:lineRule="atLeast"/>
        <w:ind w:left="10"/>
        <w:rPr>
          <w:color w:val="000000"/>
          <w:sz w:val="26"/>
        </w:rPr>
      </w:pPr>
      <w:r w:rsidRPr="00EA0C5E">
        <w:rPr>
          <w:color w:val="000000"/>
          <w:sz w:val="26"/>
          <w:szCs w:val="28"/>
        </w:rPr>
        <w:t>Решение конфликтной комиссии по вопросу об объективности</w:t>
      </w:r>
      <w:r w:rsidRPr="00EA0C5E">
        <w:rPr>
          <w:rStyle w:val="apple-converted-space"/>
          <w:color w:val="000000"/>
          <w:sz w:val="26"/>
          <w:szCs w:val="28"/>
        </w:rPr>
        <w:t> </w:t>
      </w:r>
      <w:r w:rsidRPr="00EA0C5E">
        <w:rPr>
          <w:color w:val="000000"/>
          <w:spacing w:val="-2"/>
          <w:sz w:val="26"/>
          <w:szCs w:val="28"/>
        </w:rPr>
        <w:t>выставления  отметки    за    _________________    по  ___________________________</w:t>
      </w:r>
      <w:r w:rsidRPr="00EA0C5E">
        <w:rPr>
          <w:color w:val="000000"/>
          <w:spacing w:val="-2"/>
          <w:sz w:val="26"/>
          <w:szCs w:val="16"/>
        </w:rPr>
        <w:t>(</w:t>
      </w:r>
      <w:r w:rsidRPr="00EA0C5E">
        <w:rPr>
          <w:color w:val="000000"/>
          <w:spacing w:val="-15"/>
          <w:sz w:val="26"/>
          <w:szCs w:val="16"/>
        </w:rPr>
        <w:t>предмет)</w:t>
      </w:r>
    </w:p>
    <w:p w:rsidR="00EA0C5E" w:rsidRPr="00EA0C5E" w:rsidRDefault="00EA0C5E" w:rsidP="00EA0C5E">
      <w:pPr>
        <w:shd w:val="clear" w:color="auto" w:fill="FFFFFF"/>
        <w:spacing w:before="100" w:beforeAutospacing="1" w:after="100" w:afterAutospacing="1" w:line="374" w:lineRule="atLeast"/>
        <w:ind w:left="5"/>
        <w:rPr>
          <w:rStyle w:val="apple-style-span"/>
          <w:color w:val="000000"/>
          <w:sz w:val="26"/>
        </w:rPr>
      </w:pPr>
      <w:r w:rsidRPr="00EA0C5E">
        <w:rPr>
          <w:color w:val="000000"/>
          <w:spacing w:val="-15"/>
          <w:sz w:val="26"/>
          <w:szCs w:val="28"/>
        </w:rPr>
        <w:t>учителем</w:t>
      </w:r>
      <w:r w:rsidRPr="00EA0C5E">
        <w:rPr>
          <w:color w:val="000000"/>
          <w:sz w:val="26"/>
          <w:szCs w:val="28"/>
        </w:rPr>
        <w:t>______________ ___________________</w:t>
      </w:r>
      <w:r w:rsidRPr="00EA0C5E">
        <w:rPr>
          <w:color w:val="000000"/>
          <w:spacing w:val="-9"/>
          <w:sz w:val="26"/>
          <w:szCs w:val="16"/>
        </w:rPr>
        <w:t>(Ф.И.О.)</w:t>
      </w:r>
      <w:r w:rsidRPr="00EA0C5E">
        <w:rPr>
          <w:color w:val="000000"/>
          <w:spacing w:val="-9"/>
          <w:sz w:val="26"/>
          <w:szCs w:val="28"/>
        </w:rPr>
        <w:t>    учащемуся</w:t>
      </w:r>
      <w:r w:rsidRPr="00EA0C5E">
        <w:rPr>
          <w:color w:val="000000"/>
          <w:sz w:val="26"/>
          <w:szCs w:val="28"/>
        </w:rPr>
        <w:t>____</w:t>
      </w:r>
      <w:r w:rsidRPr="00EA0C5E">
        <w:rPr>
          <w:rStyle w:val="apple-converted-space"/>
          <w:color w:val="000000"/>
          <w:sz w:val="26"/>
          <w:szCs w:val="28"/>
        </w:rPr>
        <w:t> </w:t>
      </w:r>
      <w:r w:rsidRPr="00EA0C5E">
        <w:rPr>
          <w:color w:val="000000"/>
          <w:spacing w:val="-14"/>
          <w:sz w:val="26"/>
          <w:szCs w:val="28"/>
        </w:rPr>
        <w:t>класса ______________________________________________</w:t>
      </w:r>
      <w:r w:rsidRPr="00EA0C5E">
        <w:rPr>
          <w:color w:val="000000"/>
          <w:spacing w:val="-14"/>
          <w:sz w:val="26"/>
          <w:szCs w:val="16"/>
        </w:rPr>
        <w:t>(Ф.И.О.).</w:t>
      </w:r>
    </w:p>
    <w:p w:rsidR="00EA0C5E" w:rsidRPr="00EA0C5E" w:rsidRDefault="00EA0C5E" w:rsidP="00EA0C5E">
      <w:pPr>
        <w:shd w:val="clear" w:color="auto" w:fill="FFFFFF"/>
        <w:spacing w:before="336" w:line="379" w:lineRule="atLeast"/>
        <w:ind w:left="14" w:firstLine="706"/>
        <w:jc w:val="both"/>
        <w:rPr>
          <w:sz w:val="26"/>
        </w:rPr>
      </w:pPr>
      <w:r w:rsidRPr="00EA0C5E">
        <w:rPr>
          <w:color w:val="000000"/>
          <w:spacing w:val="-6"/>
          <w:sz w:val="26"/>
          <w:szCs w:val="28"/>
        </w:rPr>
        <w:t>Комиссия для разрешения спорного вопроса создала предметную к</w:t>
      </w:r>
      <w:r w:rsidRPr="00EA0C5E">
        <w:rPr>
          <w:color w:val="000000"/>
          <w:sz w:val="26"/>
          <w:szCs w:val="28"/>
        </w:rPr>
        <w:t>омиссию в составе учителей:</w:t>
      </w:r>
    </w:p>
    <w:p w:rsidR="00EA0C5E" w:rsidRPr="00EA0C5E" w:rsidRDefault="00EA0C5E" w:rsidP="00EA0C5E">
      <w:pPr>
        <w:rPr>
          <w:sz w:val="26"/>
        </w:rPr>
      </w:pPr>
      <w:r w:rsidRPr="00EA0C5E">
        <w:rPr>
          <w:sz w:val="26"/>
        </w:rPr>
        <w:t>__________________________________________________________</w:t>
      </w:r>
      <w:r w:rsidRPr="00EA0C5E">
        <w:rPr>
          <w:spacing w:val="-6"/>
          <w:sz w:val="26"/>
          <w:szCs w:val="16"/>
        </w:rPr>
        <w:t>(предмет, Ф.И.О.),</w:t>
      </w:r>
      <w:r w:rsidRPr="00EA0C5E">
        <w:rPr>
          <w:spacing w:val="-6"/>
          <w:sz w:val="26"/>
        </w:rPr>
        <w:t>  </w:t>
      </w:r>
    </w:p>
    <w:p w:rsidR="00EA0C5E" w:rsidRPr="00EA0C5E" w:rsidRDefault="00EA0C5E" w:rsidP="00EA0C5E">
      <w:pPr>
        <w:rPr>
          <w:sz w:val="26"/>
        </w:rPr>
      </w:pPr>
      <w:r w:rsidRPr="00EA0C5E">
        <w:rPr>
          <w:sz w:val="26"/>
        </w:rPr>
        <w:t>__________________________________________________________</w:t>
      </w:r>
      <w:r w:rsidRPr="00EA0C5E">
        <w:rPr>
          <w:spacing w:val="-6"/>
          <w:sz w:val="26"/>
          <w:szCs w:val="16"/>
        </w:rPr>
        <w:t>(предмет, Ф.И.О.),</w:t>
      </w:r>
      <w:r w:rsidRPr="00EA0C5E">
        <w:rPr>
          <w:spacing w:val="-6"/>
          <w:sz w:val="26"/>
        </w:rPr>
        <w:t>  </w:t>
      </w:r>
    </w:p>
    <w:p w:rsidR="00EA0C5E" w:rsidRPr="00EA0C5E" w:rsidRDefault="00EA0C5E" w:rsidP="00EA0C5E">
      <w:pPr>
        <w:rPr>
          <w:sz w:val="26"/>
        </w:rPr>
      </w:pPr>
      <w:r w:rsidRPr="00EA0C5E">
        <w:rPr>
          <w:sz w:val="26"/>
        </w:rPr>
        <w:t>__________________________________________________________</w:t>
      </w:r>
      <w:r w:rsidRPr="00EA0C5E">
        <w:rPr>
          <w:spacing w:val="-6"/>
          <w:sz w:val="26"/>
          <w:szCs w:val="16"/>
        </w:rPr>
        <w:t>(предмет, Ф.И.О.),</w:t>
      </w:r>
      <w:r w:rsidRPr="00EA0C5E">
        <w:rPr>
          <w:spacing w:val="-6"/>
          <w:sz w:val="26"/>
        </w:rPr>
        <w:t>  </w:t>
      </w:r>
    </w:p>
    <w:p w:rsidR="00EA0C5E" w:rsidRPr="00EA0C5E" w:rsidRDefault="00EA0C5E" w:rsidP="00EA0C5E">
      <w:pPr>
        <w:rPr>
          <w:sz w:val="26"/>
        </w:rPr>
      </w:pPr>
      <w:r w:rsidRPr="00EA0C5E">
        <w:rPr>
          <w:sz w:val="26"/>
        </w:rPr>
        <w:t>__________________________________________________________</w:t>
      </w:r>
      <w:r w:rsidRPr="00EA0C5E">
        <w:rPr>
          <w:spacing w:val="-6"/>
          <w:sz w:val="26"/>
          <w:szCs w:val="16"/>
        </w:rPr>
        <w:t>(предмет, Ф.И.О.),</w:t>
      </w:r>
      <w:r w:rsidRPr="00EA0C5E">
        <w:rPr>
          <w:spacing w:val="-6"/>
          <w:sz w:val="26"/>
        </w:rPr>
        <w:t>  </w:t>
      </w:r>
    </w:p>
    <w:p w:rsidR="00EA0C5E" w:rsidRDefault="00EA0C5E" w:rsidP="00EA0C5E">
      <w:pPr>
        <w:rPr>
          <w:spacing w:val="-6"/>
          <w:sz w:val="26"/>
        </w:rPr>
      </w:pPr>
      <w:r w:rsidRPr="00EA0C5E">
        <w:rPr>
          <w:sz w:val="26"/>
        </w:rPr>
        <w:t>__________________________________________________________</w:t>
      </w:r>
      <w:r w:rsidRPr="00EA0C5E">
        <w:rPr>
          <w:spacing w:val="-6"/>
          <w:sz w:val="26"/>
          <w:szCs w:val="16"/>
        </w:rPr>
        <w:t>(предмет, Ф.И.О.),</w:t>
      </w:r>
      <w:r w:rsidRPr="00EA0C5E">
        <w:rPr>
          <w:spacing w:val="-6"/>
          <w:sz w:val="26"/>
        </w:rPr>
        <w:t>  </w:t>
      </w:r>
    </w:p>
    <w:p w:rsidR="00EA0C5E" w:rsidRPr="00EA0C5E" w:rsidRDefault="00EA0C5E" w:rsidP="00EA0C5E">
      <w:pPr>
        <w:rPr>
          <w:sz w:val="26"/>
        </w:rPr>
      </w:pPr>
    </w:p>
    <w:p w:rsidR="00EA0C5E" w:rsidRPr="00EA0C5E" w:rsidRDefault="00EA0C5E" w:rsidP="00EA0C5E">
      <w:pPr>
        <w:rPr>
          <w:sz w:val="26"/>
        </w:rPr>
      </w:pPr>
      <w:r w:rsidRPr="00EA0C5E">
        <w:rPr>
          <w:sz w:val="26"/>
        </w:rPr>
        <w:t>Заслушав   ответ  учащегося   ___________________________________________(Ф.И.О.),</w:t>
      </w:r>
    </w:p>
    <w:p w:rsidR="00EA0C5E" w:rsidRDefault="00EA0C5E" w:rsidP="00EA0C5E">
      <w:pPr>
        <w:rPr>
          <w:sz w:val="26"/>
        </w:rPr>
      </w:pPr>
      <w:r w:rsidRPr="00EA0C5E">
        <w:rPr>
          <w:sz w:val="26"/>
        </w:rPr>
        <w:t xml:space="preserve">руководствуясь    нормами    оценки   знаний    по </w:t>
      </w:r>
      <w:r w:rsidRPr="00EA0C5E">
        <w:rPr>
          <w:sz w:val="26"/>
          <w:szCs w:val="16"/>
        </w:rPr>
        <w:t>____________________________(предмет)</w:t>
      </w:r>
      <w:r w:rsidRPr="00EA0C5E">
        <w:rPr>
          <w:sz w:val="26"/>
        </w:rPr>
        <w:t>,</w:t>
      </w:r>
    </w:p>
    <w:p w:rsidR="00EA0C5E" w:rsidRPr="00EA0C5E" w:rsidRDefault="00EA0C5E" w:rsidP="00EA0C5E">
      <w:pPr>
        <w:rPr>
          <w:spacing w:val="-12"/>
          <w:sz w:val="26"/>
          <w:szCs w:val="16"/>
        </w:rPr>
      </w:pPr>
      <w:r w:rsidRPr="00EA0C5E">
        <w:rPr>
          <w:sz w:val="26"/>
        </w:rPr>
        <w:t xml:space="preserve">предметная комиссия пришла к выводу, что знания </w:t>
      </w:r>
      <w:r w:rsidRPr="00EA0C5E">
        <w:rPr>
          <w:sz w:val="26"/>
          <w:szCs w:val="16"/>
        </w:rPr>
        <w:t>_________________________________________________________</w:t>
      </w:r>
      <w:r w:rsidRPr="00EA0C5E">
        <w:rPr>
          <w:spacing w:val="-12"/>
          <w:sz w:val="26"/>
          <w:szCs w:val="16"/>
        </w:rPr>
        <w:t>(Ф.И.О</w:t>
      </w:r>
      <w:r w:rsidRPr="00EA0C5E">
        <w:rPr>
          <w:spacing w:val="-12"/>
          <w:sz w:val="26"/>
        </w:rPr>
        <w:t>.</w:t>
      </w:r>
      <w:r w:rsidRPr="00EA0C5E">
        <w:rPr>
          <w:spacing w:val="-12"/>
          <w:sz w:val="26"/>
          <w:szCs w:val="16"/>
        </w:rPr>
        <w:t>)</w:t>
      </w:r>
    </w:p>
    <w:p w:rsidR="00EA0C5E" w:rsidRPr="00EA0C5E" w:rsidRDefault="00EA0C5E" w:rsidP="00EA0C5E">
      <w:pPr>
        <w:rPr>
          <w:spacing w:val="-11"/>
          <w:sz w:val="26"/>
          <w:szCs w:val="16"/>
        </w:rPr>
      </w:pPr>
      <w:r w:rsidRPr="00EA0C5E">
        <w:rPr>
          <w:spacing w:val="-12"/>
          <w:sz w:val="26"/>
        </w:rPr>
        <w:t>за___________________________________ по ________________________</w:t>
      </w:r>
      <w:r w:rsidRPr="00EA0C5E">
        <w:rPr>
          <w:spacing w:val="-11"/>
          <w:sz w:val="26"/>
          <w:szCs w:val="16"/>
        </w:rPr>
        <w:t>(предмет)</w:t>
      </w:r>
    </w:p>
    <w:p w:rsidR="00EA0C5E" w:rsidRPr="00EA0C5E" w:rsidRDefault="00EA0C5E" w:rsidP="00EA0C5E">
      <w:pPr>
        <w:rPr>
          <w:sz w:val="26"/>
        </w:rPr>
      </w:pPr>
      <w:r w:rsidRPr="00EA0C5E">
        <w:rPr>
          <w:spacing w:val="-12"/>
          <w:sz w:val="26"/>
        </w:rPr>
        <w:t>оценены на</w:t>
      </w:r>
      <w:r w:rsidRPr="00EA0C5E">
        <w:rPr>
          <w:rStyle w:val="apple-converted-space"/>
          <w:color w:val="000000"/>
          <w:sz w:val="26"/>
          <w:szCs w:val="28"/>
        </w:rPr>
        <w:t> </w:t>
      </w:r>
      <w:r w:rsidRPr="00EA0C5E">
        <w:rPr>
          <w:sz w:val="26"/>
          <w:szCs w:val="16"/>
        </w:rPr>
        <w:t>______________________________</w:t>
      </w:r>
      <w:r w:rsidRPr="00EA0C5E">
        <w:rPr>
          <w:spacing w:val="-13"/>
          <w:sz w:val="26"/>
          <w:szCs w:val="16"/>
        </w:rPr>
        <w:t>(отметка).</w:t>
      </w:r>
    </w:p>
    <w:p w:rsidR="00095FC9" w:rsidRPr="00095FC9" w:rsidRDefault="00095FC9" w:rsidP="00095FC9">
      <w:pPr>
        <w:tabs>
          <w:tab w:val="left" w:pos="540"/>
        </w:tabs>
        <w:ind w:left="540" w:hanging="360"/>
        <w:jc w:val="both"/>
      </w:pPr>
    </w:p>
    <w:p w:rsidR="00EA0C5E" w:rsidRDefault="00EA0C5E" w:rsidP="00EA0C5E">
      <w:pPr>
        <w:rPr>
          <w:spacing w:val="-12"/>
          <w:sz w:val="26"/>
        </w:rPr>
      </w:pPr>
      <w:r w:rsidRPr="00EA0C5E">
        <w:rPr>
          <w:sz w:val="26"/>
        </w:rPr>
        <w:t>Число                                                                                        </w:t>
      </w:r>
      <w:r w:rsidRPr="00EA0C5E">
        <w:rPr>
          <w:spacing w:val="-12"/>
          <w:sz w:val="26"/>
        </w:rPr>
        <w:t>Подписи членов комиссии</w:t>
      </w:r>
    </w:p>
    <w:p w:rsidR="00EA0C5E" w:rsidRDefault="00EA0C5E" w:rsidP="00EA0C5E">
      <w:pPr>
        <w:rPr>
          <w:spacing w:val="-12"/>
          <w:sz w:val="26"/>
        </w:rPr>
      </w:pPr>
    </w:p>
    <w:p w:rsidR="00EA0C5E" w:rsidRDefault="00EA0C5E" w:rsidP="00EA0C5E">
      <w:pPr>
        <w:rPr>
          <w:spacing w:val="-12"/>
          <w:sz w:val="26"/>
        </w:rPr>
      </w:pPr>
    </w:p>
    <w:p w:rsidR="00EA0C5E" w:rsidRDefault="00EA0C5E" w:rsidP="00EA0C5E">
      <w:pPr>
        <w:rPr>
          <w:spacing w:val="-12"/>
          <w:sz w:val="26"/>
        </w:rPr>
      </w:pPr>
      <w:r>
        <w:rPr>
          <w:spacing w:val="-12"/>
          <w:sz w:val="26"/>
        </w:rPr>
        <w:t>Принято на заседании</w:t>
      </w:r>
    </w:p>
    <w:p w:rsidR="00EA0C5E" w:rsidRDefault="00EA0C5E" w:rsidP="00EA0C5E">
      <w:pPr>
        <w:rPr>
          <w:spacing w:val="-12"/>
          <w:sz w:val="26"/>
        </w:rPr>
      </w:pPr>
      <w:r>
        <w:rPr>
          <w:spacing w:val="-12"/>
          <w:sz w:val="26"/>
        </w:rPr>
        <w:t>Педагогического совета школы</w:t>
      </w:r>
    </w:p>
    <w:p w:rsidR="00EA0C5E" w:rsidRDefault="00EA0C5E" w:rsidP="00EA0C5E">
      <w:pPr>
        <w:rPr>
          <w:sz w:val="26"/>
        </w:rPr>
      </w:pPr>
      <w:r>
        <w:rPr>
          <w:sz w:val="26"/>
        </w:rPr>
        <w:t>Протокол №_____________</w:t>
      </w:r>
    </w:p>
    <w:p w:rsidR="0027594E" w:rsidRPr="00EA0C5E" w:rsidRDefault="00886CAB" w:rsidP="00EA0C5E">
      <w:pPr>
        <w:rPr>
          <w:sz w:val="26"/>
        </w:rPr>
      </w:pPr>
      <w:r>
        <w:rPr>
          <w:sz w:val="26"/>
        </w:rPr>
        <w:t>от «___»_____________20_____</w:t>
      </w:r>
      <w:r w:rsidR="00EA0C5E">
        <w:rPr>
          <w:sz w:val="26"/>
        </w:rPr>
        <w:t>г.</w:t>
      </w:r>
    </w:p>
    <w:sectPr w:rsidR="0027594E" w:rsidRPr="00EA0C5E" w:rsidSect="0027594E">
      <w:pgSz w:w="11906" w:h="16838"/>
      <w:pgMar w:top="71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651"/>
    <w:multiLevelType w:val="hybridMultilevel"/>
    <w:tmpl w:val="8CA28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B7A99"/>
    <w:multiLevelType w:val="multilevel"/>
    <w:tmpl w:val="7088A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C0"/>
    <w:rsid w:val="00025E89"/>
    <w:rsid w:val="0004356F"/>
    <w:rsid w:val="00095FC9"/>
    <w:rsid w:val="000C4542"/>
    <w:rsid w:val="001270C1"/>
    <w:rsid w:val="00130710"/>
    <w:rsid w:val="00191E4B"/>
    <w:rsid w:val="001977BC"/>
    <w:rsid w:val="0027594E"/>
    <w:rsid w:val="00303BC0"/>
    <w:rsid w:val="004A3964"/>
    <w:rsid w:val="005F64DD"/>
    <w:rsid w:val="007536E7"/>
    <w:rsid w:val="00886CAB"/>
    <w:rsid w:val="00932F16"/>
    <w:rsid w:val="009B113A"/>
    <w:rsid w:val="00A43D2B"/>
    <w:rsid w:val="00AE1A00"/>
    <w:rsid w:val="00BC4491"/>
    <w:rsid w:val="00C25D1C"/>
    <w:rsid w:val="00CD3C97"/>
    <w:rsid w:val="00D243B2"/>
    <w:rsid w:val="00D53B64"/>
    <w:rsid w:val="00D71267"/>
    <w:rsid w:val="00DB08B0"/>
    <w:rsid w:val="00EA0C5E"/>
    <w:rsid w:val="00FA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B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4491"/>
    <w:rPr>
      <w:b/>
      <w:bCs/>
    </w:rPr>
  </w:style>
  <w:style w:type="character" w:customStyle="1" w:styleId="apple-converted-space">
    <w:name w:val="apple-converted-space"/>
    <w:basedOn w:val="a0"/>
    <w:rsid w:val="00BC4491"/>
  </w:style>
  <w:style w:type="character" w:styleId="a5">
    <w:name w:val="Emphasis"/>
    <w:basedOn w:val="a0"/>
    <w:qFormat/>
    <w:rsid w:val="00BC4491"/>
    <w:rPr>
      <w:i/>
      <w:iCs/>
    </w:rPr>
  </w:style>
  <w:style w:type="character" w:customStyle="1" w:styleId="apple-style-span">
    <w:name w:val="apple-style-span"/>
    <w:basedOn w:val="a0"/>
    <w:rsid w:val="00EA0C5E"/>
  </w:style>
  <w:style w:type="paragraph" w:styleId="a6">
    <w:name w:val="Subtitle"/>
    <w:basedOn w:val="a"/>
    <w:next w:val="a"/>
    <w:link w:val="a7"/>
    <w:qFormat/>
    <w:rsid w:val="001977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1977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qFormat/>
    <w:rsid w:val="00025E89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025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2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771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ДЯТЬКОВСКАЯ СРЕДНЯЯ ОБЩЕОБРАЗОВАТЕЛЬНАЯ ШКОЛА № 1               </vt:lpstr>
    </vt:vector>
  </TitlesOfParts>
  <Company>Home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ДЯТЬКОВСКАЯ СРЕДНЯЯ ОБЩЕОБРАЗОВАТЕЛЬНАЯ ШКОЛА № 1               </dc:title>
  <dc:subject/>
  <dc:creator>Galina</dc:creator>
  <cp:keywords/>
  <dc:description/>
  <cp:lastModifiedBy>Лариса</cp:lastModifiedBy>
  <cp:revision>6</cp:revision>
  <cp:lastPrinted>2019-01-22T06:11:00Z</cp:lastPrinted>
  <dcterms:created xsi:type="dcterms:W3CDTF">2015-02-02T17:38:00Z</dcterms:created>
  <dcterms:modified xsi:type="dcterms:W3CDTF">2019-01-22T07:09:00Z</dcterms:modified>
</cp:coreProperties>
</file>